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7" w:rsidRDefault="00506EC7" w:rsidP="00506EC7">
      <w:pPr>
        <w:pStyle w:val="c1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32"/>
          <w:szCs w:val="32"/>
        </w:rPr>
        <w:t xml:space="preserve">Отчет по результатам </w:t>
      </w:r>
      <w:proofErr w:type="spellStart"/>
      <w:r>
        <w:rPr>
          <w:rStyle w:val="c46"/>
          <w:b/>
          <w:bCs/>
          <w:color w:val="000000"/>
          <w:sz w:val="32"/>
          <w:szCs w:val="32"/>
        </w:rPr>
        <w:t>самообследования</w:t>
      </w:r>
      <w:proofErr w:type="spellEnd"/>
    </w:p>
    <w:p w:rsidR="00506EC7" w:rsidRDefault="00ED37C0" w:rsidP="00506EC7">
      <w:pPr>
        <w:pStyle w:val="c1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32"/>
          <w:szCs w:val="32"/>
        </w:rPr>
        <w:t xml:space="preserve">Частного учреждения дополнительного профессионального </w:t>
      </w:r>
      <w:r w:rsidR="00506EC7">
        <w:rPr>
          <w:rStyle w:val="c46"/>
          <w:b/>
          <w:bCs/>
          <w:color w:val="000000"/>
          <w:sz w:val="32"/>
          <w:szCs w:val="32"/>
        </w:rPr>
        <w:t xml:space="preserve"> образования «Лидер»</w:t>
      </w:r>
    </w:p>
    <w:p w:rsidR="00506EC7" w:rsidRDefault="006B2A9B" w:rsidP="00506EC7">
      <w:pPr>
        <w:pStyle w:val="c1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32"/>
          <w:szCs w:val="32"/>
        </w:rPr>
        <w:t>за 2015</w:t>
      </w:r>
      <w:r w:rsidR="00506EC7">
        <w:rPr>
          <w:rStyle w:val="c46"/>
          <w:b/>
          <w:bCs/>
          <w:color w:val="000000"/>
          <w:sz w:val="32"/>
          <w:szCs w:val="32"/>
        </w:rPr>
        <w:t xml:space="preserve"> год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 </w:t>
      </w:r>
      <w:r w:rsidR="00ED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Частное учреждение дополнительного профессионального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образования «Лидер» (</w:t>
      </w:r>
      <w:proofErr w:type="gram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ЧУ</w:t>
      </w:r>
      <w:proofErr w:type="gram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 «Лидер»)___________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правовая форма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Частное учреждение_____________________________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357600 Ставропольский край г</w:t>
      </w:r>
      <w:proofErr w:type="gram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.Е</w:t>
      </w:r>
      <w:proofErr w:type="gram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ссентуки, шоссе </w:t>
      </w:r>
      <w:proofErr w:type="spell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Боргустанское</w:t>
      </w:r>
      <w:proofErr w:type="spell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,__ дом 10а_______________________________________________________________________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(адреса мест) осуществления образовательной деятельности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.Е</w:t>
      </w:r>
      <w:proofErr w:type="gram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ссентуки, шоссе </w:t>
      </w:r>
      <w:proofErr w:type="spell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Боргустанское</w:t>
      </w:r>
      <w:proofErr w:type="spell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дом 10а_______________________________________</w:t>
      </w:r>
    </w:p>
    <w:p w:rsidR="00506EC7" w:rsidRPr="00506EC7" w:rsidRDefault="00506EC7" w:rsidP="00506E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ссентуки ул. Интернациональная дом 34/1____________________________________ г. Ессентуки ул. Никольская поз. № 127___________________________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</w:t>
      </w:r>
    </w:p>
    <w:p w:rsidR="00506EC7" w:rsidRPr="00506EC7" w:rsidRDefault="00506EC7" w:rsidP="00506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(адреса оборудованных учебных кабинетов)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.Е</w:t>
      </w:r>
      <w:proofErr w:type="gram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ссентуки шоссе </w:t>
      </w:r>
      <w:proofErr w:type="spell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Боргустанское</w:t>
      </w:r>
      <w:proofErr w:type="spell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дом 10б________________________________________</w:t>
      </w:r>
    </w:p>
    <w:p w:rsidR="00506EC7" w:rsidRPr="00506EC7" w:rsidRDefault="00506EC7" w:rsidP="00506E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(адрес автодрома)</w:t>
      </w:r>
    </w:p>
    <w:p w:rsidR="00506EC7" w:rsidRPr="0079421F" w:rsidRDefault="00506EC7" w:rsidP="00506E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государственный регистрационный номер юридического лица </w:t>
      </w:r>
      <w:r w:rsidRPr="0079421F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(ОГРН) </w:t>
      </w:r>
      <w:r w:rsidR="00ED3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1132651017234</w:t>
      </w:r>
      <w:r w:rsidRPr="00794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</w:t>
      </w:r>
    </w:p>
    <w:p w:rsidR="00506EC7" w:rsidRPr="0079421F" w:rsidRDefault="00506EC7" w:rsidP="00506E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9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государственной регистрации юридического лица (ЕГРЮЛ)</w:t>
      </w:r>
    </w:p>
    <w:p w:rsidR="00506EC7" w:rsidRPr="0079421F" w:rsidRDefault="00506EC7" w:rsidP="00506E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94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Свидетельство серия 26 № 004087869 от 02 июля 2013г. Межрайонная инспекция____ Федеральной налоговой службы № 11 по Ставропольскому краю__________________</w:t>
      </w:r>
    </w:p>
    <w:p w:rsidR="00506EC7" w:rsidRPr="0079421F" w:rsidRDefault="00506EC7" w:rsidP="00506EC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9421F">
        <w:rPr>
          <w:rFonts w:ascii="Times New Roman" w:eastAsia="Times New Roman" w:hAnsi="Times New Roman" w:cs="Times New Roman"/>
          <w:sz w:val="18"/>
          <w:lang w:eastAsia="ru-RU"/>
        </w:rPr>
        <w:t>(Серия, номер, дата внесения записи о создании юридического лица, наименование регистрирующего органа)</w:t>
      </w:r>
    </w:p>
    <w:p w:rsidR="00506EC7" w:rsidRPr="0079421F" w:rsidRDefault="00506EC7" w:rsidP="00506E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94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 </w:t>
      </w:r>
      <w:r w:rsidRPr="00794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2626802484___________________</w:t>
      </w:r>
    </w:p>
    <w:p w:rsidR="00506EC7" w:rsidRPr="0079421F" w:rsidRDefault="00506EC7" w:rsidP="00506E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9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постановке на учет в налоговом органе </w:t>
      </w:r>
      <w:r w:rsidRPr="00794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КПП 262601001,________ свидетельство серия 26 № 004087870 от 02 июля 2013г. Межрайонная инспекция____ Федеральной налоговой службы № 10 по Ставропольскому краю__________________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(КПП, дата постановки на учет в налоговом органе, наименование налогового органа, серия, номер свидетельства)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лицензии на осуществление образовательной деятельности </w:t>
      </w:r>
      <w:proofErr w:type="gram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Лицензия серия 26 ЛО1 № 0001409 № 5158 от 31 октября 2016</w:t>
      </w:r>
      <w:r w:rsidR="0049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 выдана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Министерством образован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ия</w:t>
      </w:r>
      <w:r w:rsidR="0049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Ставропольского края__ __</w:t>
      </w:r>
    </w:p>
    <w:p w:rsidR="00506EC7" w:rsidRPr="00506EC7" w:rsidRDefault="00506EC7" w:rsidP="00506E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(Серия, номер, дата выдачи, наименование лицензирующего органа, выдавшего лицензию)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предоставлена на срок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Бессрочно________________________________________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8754"/>
      </w:tblGrid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профессиональной подготовки (переподготовки)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категории «А»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 категории «В»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 категории «С»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 категории «Д»</w:t>
            </w:r>
          </w:p>
        </w:tc>
      </w:tr>
      <w:tr w:rsidR="00562376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2376" w:rsidRPr="00506EC7" w:rsidRDefault="00562376" w:rsidP="00506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2376" w:rsidRPr="00506EC7" w:rsidRDefault="00562376" w:rsidP="00562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62376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6237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 категории «</w:t>
            </w:r>
            <w:r w:rsidR="0056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62376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транспортных средств, оборудованных устройствами для подачи специальных световых и звуковых сигналов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62376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вождению</w:t>
            </w:r>
          </w:p>
        </w:tc>
      </w:tr>
      <w:tr w:rsidR="00506EC7" w:rsidRPr="00506EC7" w:rsidTr="00506EC7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62376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занятия с водителями автотранспортных предприятий</w:t>
            </w:r>
          </w:p>
        </w:tc>
      </w:tr>
    </w:tbl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(факса) организации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(879-34) 5-20-20_______________________________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 в сети «Интернет» </w:t>
      </w:r>
      <w:proofErr w:type="spell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pravalider.ru</w:t>
      </w:r>
      <w:proofErr w:type="spellEnd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организации </w:t>
      </w:r>
      <w:hyperlink r:id="rId5" w:history="1">
        <w:r w:rsidRPr="00506E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аvtolider-ess@rambler.ru</w:t>
        </w:r>
      </w:hyperlink>
    </w:p>
    <w:p w:rsidR="00506EC7" w:rsidRPr="00506EC7" w:rsidRDefault="0079421F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Учредители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06EC7"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ЧУ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="00506EC7"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 «Лидер»</w:t>
      </w:r>
    </w:p>
    <w:p w:rsidR="00506EC7" w:rsidRPr="00506EC7" w:rsidRDefault="00506EC7" w:rsidP="00506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Зинченко Евгения Юрьевна</w:t>
      </w:r>
    </w:p>
    <w:p w:rsidR="00506EC7" w:rsidRPr="00506EC7" w:rsidRDefault="00506EC7" w:rsidP="00506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Шеина Екатерина Николаевна</w:t>
      </w:r>
    </w:p>
    <w:p w:rsidR="00506EC7" w:rsidRPr="00506EC7" w:rsidRDefault="0079421F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Директор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06EC7"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ЧУ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="00506EC7"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 «Лидер» </w:t>
      </w:r>
      <w:r w:rsidR="00506EC7"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Литвинов Владимир Александрович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в собственности или на ином законном основании автодрома</w:t>
      </w:r>
      <w:r w:rsidRPr="00506EC7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договор субаренды  с Зинченк</w:t>
      </w:r>
      <w:r w:rsidR="004917ED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о Любовью Геор</w:t>
      </w:r>
      <w:r w:rsidR="006B2A9B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гиевной от 11</w:t>
      </w:r>
      <w:r w:rsidR="004917ED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 xml:space="preserve"> </w:t>
      </w:r>
      <w:r w:rsidR="006B2A9B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февраля 2015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 xml:space="preserve"> года</w:t>
      </w:r>
      <w:r w:rsidR="004917ED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 xml:space="preserve"> </w:t>
      </w:r>
      <w:r w:rsidR="006B2A9B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по 11 января 2016</w:t>
      </w:r>
      <w:r w:rsidR="004917ED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.</w:t>
      </w:r>
      <w:r w:rsidRPr="00506EC7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 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закрытой площадки или автодрома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4306,7 кв</w:t>
      </w:r>
      <w:proofErr w:type="gramStart"/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.м</w:t>
      </w:r>
      <w:proofErr w:type="gramEnd"/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транспортных средств, используемых в процессе обучения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  <w:proofErr w:type="gramEnd"/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506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заданий, предусмотренных программой обучения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обеспечивают</w:t>
      </w:r>
      <w:proofErr w:type="gramEnd"/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сцепления колес транспортного средства с покрытием не ниже 0,4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соответствует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gram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позволяющего разметить границы для выполнения соответствующих заданий</w:t>
      </w:r>
      <w:r w:rsidRPr="00506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  <w:proofErr w:type="gramEnd"/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Поперечный уклон, обеспечивающий водоотвод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освещенности</w:t>
      </w:r>
      <w:r w:rsidRPr="00506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перекрестка (регулируемого или нерегулируемого)</w:t>
      </w:r>
      <w:r w:rsidRPr="00506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пешеходного перехода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есть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сведения соответствуют требованиям, предъявляемым к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автодрому</w:t>
      </w:r>
    </w:p>
    <w:p w:rsidR="00506EC7" w:rsidRPr="00506EC7" w:rsidRDefault="00506EC7" w:rsidP="00506EC7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оборудованных учебных кабинетах: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в собственности или на ином законном основании оборудованных учебных кабинетов: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г. Ессентуки шоссе </w:t>
      </w:r>
      <w:proofErr w:type="spell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Боргуст</w:t>
      </w:r>
      <w:r w:rsidR="0049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анское</w:t>
      </w:r>
      <w:proofErr w:type="spellEnd"/>
      <w:r w:rsidR="0049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а – договор аренды 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2/15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Зи</w:t>
      </w:r>
      <w:r w:rsidR="0049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нченко Лю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бовь Георгиевной  от 11</w:t>
      </w:r>
      <w:r w:rsidR="0049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2015 года по 11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2016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06EC7" w:rsidRDefault="00506EC7" w:rsidP="00506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г. Ессентуки  ул. </w:t>
      </w:r>
      <w:r w:rsidR="0049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Никольская </w:t>
      </w:r>
      <w:proofErr w:type="spellStart"/>
      <w:r w:rsidR="0049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поз.№</w:t>
      </w:r>
      <w:proofErr w:type="spellEnd"/>
      <w:r w:rsidR="00491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127</w:t>
      </w:r>
      <w:r w:rsidR="006B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договор 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аренды </w:t>
      </w:r>
      <w:r w:rsidR="006B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proofErr w:type="gramStart"/>
      <w:r w:rsidR="006B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Шеиным Юрием Тихоновичем от 01 июня 2015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мая 2016 года.</w:t>
      </w:r>
    </w:p>
    <w:p w:rsidR="006B2A9B" w:rsidRPr="00506EC7" w:rsidRDefault="006B2A9B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г. Ессентуки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34/1 – договор аренды б/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Поповой Людмилой Михайловной от 01 сентября 2015 года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01 августа 2016 года.</w:t>
      </w:r>
    </w:p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оборудованных учебных кабинетов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4876"/>
        <w:gridCol w:w="1651"/>
        <w:gridCol w:w="2124"/>
      </w:tblGrid>
      <w:tr w:rsidR="00506EC7" w:rsidRPr="00506EC7" w:rsidTr="00506EC7"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506EC7" w:rsidRPr="00506EC7" w:rsidTr="00506EC7"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5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357600 г. Ессентуки шоссе </w:t>
            </w: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Боргустанское</w:t>
            </w:r>
            <w:proofErr w:type="spellEnd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а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 кв</w:t>
            </w: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06EC7" w:rsidRPr="00506EC7" w:rsidTr="00506EC7"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5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357600 г. Ессентуки шоссе </w:t>
            </w: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Боргустанское</w:t>
            </w:r>
            <w:proofErr w:type="spellEnd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а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46,8кв. м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06EC7" w:rsidRPr="00506EC7" w:rsidTr="00506EC7"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5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357600 г. Ессентуки шоссе </w:t>
            </w: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Боргустанское</w:t>
            </w:r>
            <w:proofErr w:type="spellEnd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а (лаборатория)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62,3кв. м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6EC7" w:rsidRPr="00506EC7" w:rsidTr="00506EC7"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5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6B2A9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357600 г. Ессентуки ул. </w:t>
            </w:r>
            <w:proofErr w:type="gramStart"/>
            <w:r w:rsidR="006B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="006B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34/1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6B2A9B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  <w:r w:rsidR="00506EC7"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06EC7" w:rsidRPr="00506EC7" w:rsidTr="00506EC7"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5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6B2A9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357600 г. Ессентуки ул. </w:t>
            </w:r>
            <w:r w:rsidR="006B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 поз. №127</w:t>
            </w:r>
          </w:p>
        </w:tc>
        <w:tc>
          <w:tcPr>
            <w:tcW w:w="1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 4 кв. м</w:t>
            </w:r>
          </w:p>
        </w:tc>
        <w:tc>
          <w:tcPr>
            <w:tcW w:w="2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учебной группы не превышает 30 человек.</w:t>
      </w:r>
    </w:p>
    <w:p w:rsidR="00506EC7" w:rsidRPr="00506EC7" w:rsidRDefault="00506EC7" w:rsidP="00506E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Наличие учебного оборудования, нахо</w:t>
      </w:r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дящегося в учебных </w:t>
      </w:r>
      <w:proofErr w:type="gramStart"/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аудиториях</w:t>
      </w:r>
      <w:proofErr w:type="gramEnd"/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 Д</w:t>
      </w:r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«Лидер» по адресам:</w:t>
      </w:r>
    </w:p>
    <w:p w:rsidR="00780A0D" w:rsidRPr="00506EC7" w:rsidRDefault="00780A0D" w:rsidP="00780A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г. Ессентуки шоссе </w:t>
      </w:r>
      <w:proofErr w:type="spellStart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а – договор аренды № 2/15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нченко Любовь Георгиевной  от 11 февраля 2015 года по 11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2016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780A0D" w:rsidRPr="00506EC7" w:rsidRDefault="00780A0D" w:rsidP="00780A0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г. Ессентуки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34/1 – договор аренды б/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Поповой Людмилой Михайловной от 01 сентября 2015 года по 01 августа 2016 года.</w:t>
      </w:r>
    </w:p>
    <w:p w:rsidR="006B2A9B" w:rsidRPr="00506EC7" w:rsidRDefault="006B2A9B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Ессентуки  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127  - договор 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Шеиным Юрием Тихоновичем от 01 июня 2015</w:t>
      </w:r>
      <w:r w:rsidRPr="0050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01 мая 2016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0"/>
        <w:gridCol w:w="1273"/>
        <w:gridCol w:w="2191"/>
        <w:gridCol w:w="1333"/>
      </w:tblGrid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 измерения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 учебно-наглядные пособия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технические средства оборудования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удерживающее 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</w:t>
            </w:r>
            <w:proofErr w:type="spell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 (монитор, электронная доска)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Магнитная доска со схемой </w:t>
            </w: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населённого</w:t>
            </w:r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</w:t>
            </w:r>
            <w:r w:rsidRPr="00506EC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коробка передач в разрезе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кривошипно-шатунного механизма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газораспределительного механизма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системы охлаждения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системы смазывания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системы 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Топливный насос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Карбюратор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системы зажигания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системы электрооборудования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системы передней подвески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рулевого 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деталей системы тормозной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rPr>
          <w:trHeight w:val="1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06EC7" w:rsidRPr="00506EC7" w:rsidTr="00506EC7">
        <w:trPr>
          <w:trHeight w:val="1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26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разметка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регулирования дорожного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макеты светофоров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Сигналы регулировщика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аварийной сигнализации и знака  аварийной остановки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движения, маневрирование. Способы разворота.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Обгон, опережение, встречный разъезд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и стоянка.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перекрестков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через железнодорожные пути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по автомагистралям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в жилых зонах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пассажиров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грузов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Неисправности и </w:t>
            </w: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которых эксплуатация транспортных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и автогражданская ответственность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бланк-извещение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действий при ДТП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38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на поведение водителя психотропных, наркотических средств, алкоголя и медицинских препаратов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38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риска при вождении автомобиля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в темное время суток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торможения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Тормозной и </w:t>
            </w: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остановочные</w:t>
            </w:r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3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Силы</w:t>
            </w:r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действующие на транспортные средства.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6EC7" w:rsidRPr="00506EC7" w:rsidTr="00506EC7">
        <w:trPr>
          <w:trHeight w:val="26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автомобиля в нештатных ситуациях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6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 и боковой интервал. Организация наблюдения в процессе управления транспортным средством.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прохождение поворотов.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 маршрутных транспортных средств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подъемов и спусков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управления транспортным  средством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</w:t>
            </w: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сигналов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положения ПДД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 пешеходов.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технические обслуживание транспортных средств  как объектов управления.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Система питания двигателя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Кривошипно-шатунный и газораспределительный механизм двигателя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трансмиссии автомобиля с различными приводами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Передняя и задняя подвески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 и маркировка автомобильных 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rPr>
          <w:trHeight w:val="12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 работы карбюратора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управления транспортного средства и панель управления</w:t>
            </w: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 пассивной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Задний мост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Раздаточная коробка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регулирования давления в шинах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Держатель колеса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система электрооборудования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Автомобили-тягачи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управления автомобиля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Сидально-сцепное</w:t>
            </w:r>
            <w:proofErr w:type="spellEnd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Тормоза прицепа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Опорное устройство и тележка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Управляемость и устойчивость автопоезда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Маневрирование с прицепом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Карданная передача и ведущие мосты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Межосевой дифференциал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прицепа категории О</w:t>
            </w:r>
            <w:proofErr w:type="gramStart"/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закрывания и открывания дверей автобуса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прицепов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устройство прицепа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rPr>
          <w:trHeight w:val="2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Путевой лист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Товарно-транспортная накладная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Российской Федерации от 07 февраля 1992 года № 2300-1 «О защите прав потребителей»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программа профессиональной подготовки водителей транспортных средств категории «В», «С», «Д»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профессиональной подготовки водителей транспортных средств категории «В», «С»,  «Д», согласованная с Госавтоинспекцией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занятий (на каждую учебную </w:t>
            </w: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506EC7" w:rsidRPr="00506EC7" w:rsidRDefault="00506EC7" w:rsidP="00506E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1197"/>
        <w:gridCol w:w="2256"/>
        <w:gridCol w:w="1092"/>
      </w:tblGrid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(голова, торс) без  контролера для отработки приемов сердечно-легочной реанимации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 для тренажёров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Табельные средства для оказания первой помощи. Устройство для проведения искусственной реанимации легких. Средства для временной остановки кровотечения. Средства иммобилизации для верхних нижних конечностей, шейного отдела позвоночника.</w:t>
            </w:r>
          </w:p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Перевязочные средства.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носилки.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Учебно-наглядные пособия.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пособия по первой помощи пострадавшим в ДТП для водителей.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фильмы по первой помощи пострадавшим в ДТП для водителей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EC7" w:rsidRPr="00506EC7" w:rsidTr="00506EC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EC7" w:rsidRPr="00506EC7" w:rsidRDefault="00506EC7" w:rsidP="00506EC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06EC7" w:rsidRPr="00506EC7" w:rsidRDefault="00506EC7" w:rsidP="00506E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6E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п</w:t>
      </w:r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роведенного </w:t>
      </w:r>
      <w:proofErr w:type="spellStart"/>
      <w:proofErr w:type="gramStart"/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самообследования</w:t>
      </w:r>
      <w:proofErr w:type="spellEnd"/>
      <w:proofErr w:type="gramEnd"/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 Д</w:t>
      </w:r>
      <w:r w:rsidR="00794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506E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«Лидер» показали, что условия ведения образовательного процесса соответствуют требованиям.</w:t>
      </w:r>
    </w:p>
    <w:p w:rsidR="007019EB" w:rsidRDefault="007019EB"/>
    <w:sectPr w:rsidR="007019EB" w:rsidSect="007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852"/>
    <w:multiLevelType w:val="multilevel"/>
    <w:tmpl w:val="B442E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D44DB"/>
    <w:multiLevelType w:val="multilevel"/>
    <w:tmpl w:val="465E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10EB1"/>
    <w:multiLevelType w:val="multilevel"/>
    <w:tmpl w:val="7C7C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C40D9"/>
    <w:multiLevelType w:val="multilevel"/>
    <w:tmpl w:val="F39A1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86FC8"/>
    <w:multiLevelType w:val="multilevel"/>
    <w:tmpl w:val="2E98F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D29F0"/>
    <w:multiLevelType w:val="multilevel"/>
    <w:tmpl w:val="28662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6EC7"/>
    <w:rsid w:val="004917ED"/>
    <w:rsid w:val="00506EC7"/>
    <w:rsid w:val="00521DC5"/>
    <w:rsid w:val="00562376"/>
    <w:rsid w:val="006B2A9B"/>
    <w:rsid w:val="007019EB"/>
    <w:rsid w:val="00780A0D"/>
    <w:rsid w:val="0079421F"/>
    <w:rsid w:val="00ED37C0"/>
    <w:rsid w:val="00F1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06EC7"/>
  </w:style>
  <w:style w:type="paragraph" w:customStyle="1" w:styleId="c49">
    <w:name w:val="c49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06EC7"/>
  </w:style>
  <w:style w:type="character" w:customStyle="1" w:styleId="apple-converted-space">
    <w:name w:val="apple-converted-space"/>
    <w:basedOn w:val="a0"/>
    <w:rsid w:val="00506EC7"/>
  </w:style>
  <w:style w:type="character" w:customStyle="1" w:styleId="c4">
    <w:name w:val="c4"/>
    <w:basedOn w:val="a0"/>
    <w:rsid w:val="00506EC7"/>
  </w:style>
  <w:style w:type="character" w:customStyle="1" w:styleId="c51">
    <w:name w:val="c51"/>
    <w:basedOn w:val="a0"/>
    <w:rsid w:val="00506EC7"/>
  </w:style>
  <w:style w:type="character" w:customStyle="1" w:styleId="c8">
    <w:name w:val="c8"/>
    <w:basedOn w:val="a0"/>
    <w:rsid w:val="00506EC7"/>
  </w:style>
  <w:style w:type="character" w:customStyle="1" w:styleId="c38">
    <w:name w:val="c38"/>
    <w:basedOn w:val="a0"/>
    <w:rsid w:val="00506EC7"/>
  </w:style>
  <w:style w:type="paragraph" w:customStyle="1" w:styleId="c6">
    <w:name w:val="c6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06EC7"/>
  </w:style>
  <w:style w:type="paragraph" w:customStyle="1" w:styleId="c36">
    <w:name w:val="c36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6EC7"/>
  </w:style>
  <w:style w:type="character" w:styleId="a3">
    <w:name w:val="Hyperlink"/>
    <w:basedOn w:val="a0"/>
    <w:uiPriority w:val="99"/>
    <w:semiHidden/>
    <w:unhideWhenUsed/>
    <w:rsid w:val="00506E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6EC7"/>
    <w:rPr>
      <w:color w:val="800080"/>
      <w:u w:val="single"/>
    </w:rPr>
  </w:style>
  <w:style w:type="character" w:customStyle="1" w:styleId="c23">
    <w:name w:val="c23"/>
    <w:basedOn w:val="a0"/>
    <w:rsid w:val="00506EC7"/>
  </w:style>
  <w:style w:type="character" w:customStyle="1" w:styleId="c48">
    <w:name w:val="c48"/>
    <w:basedOn w:val="a0"/>
    <w:rsid w:val="00506EC7"/>
  </w:style>
  <w:style w:type="character" w:customStyle="1" w:styleId="c55">
    <w:name w:val="c55"/>
    <w:basedOn w:val="a0"/>
    <w:rsid w:val="00506EC7"/>
  </w:style>
  <w:style w:type="character" w:customStyle="1" w:styleId="c30">
    <w:name w:val="c30"/>
    <w:basedOn w:val="a0"/>
    <w:rsid w:val="00506EC7"/>
  </w:style>
  <w:style w:type="character" w:customStyle="1" w:styleId="c27">
    <w:name w:val="c27"/>
    <w:basedOn w:val="a0"/>
    <w:rsid w:val="00506EC7"/>
  </w:style>
  <w:style w:type="character" w:customStyle="1" w:styleId="c22">
    <w:name w:val="c22"/>
    <w:basedOn w:val="a0"/>
    <w:rsid w:val="00506EC7"/>
  </w:style>
  <w:style w:type="character" w:customStyle="1" w:styleId="c58">
    <w:name w:val="c58"/>
    <w:basedOn w:val="a0"/>
    <w:rsid w:val="00506EC7"/>
  </w:style>
  <w:style w:type="paragraph" w:customStyle="1" w:styleId="c17">
    <w:name w:val="c17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06EC7"/>
  </w:style>
  <w:style w:type="paragraph" w:customStyle="1" w:styleId="c28">
    <w:name w:val="c28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6EC7"/>
  </w:style>
  <w:style w:type="paragraph" w:customStyle="1" w:styleId="c31">
    <w:name w:val="c31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506EC7"/>
  </w:style>
  <w:style w:type="character" w:customStyle="1" w:styleId="c53">
    <w:name w:val="c53"/>
    <w:basedOn w:val="a0"/>
    <w:rsid w:val="00506EC7"/>
  </w:style>
  <w:style w:type="character" w:customStyle="1" w:styleId="c65">
    <w:name w:val="c65"/>
    <w:basedOn w:val="a0"/>
    <w:rsid w:val="00506EC7"/>
  </w:style>
  <w:style w:type="character" w:customStyle="1" w:styleId="c32">
    <w:name w:val="c32"/>
    <w:basedOn w:val="a0"/>
    <w:rsid w:val="00506EC7"/>
  </w:style>
  <w:style w:type="paragraph" w:customStyle="1" w:styleId="c41">
    <w:name w:val="c41"/>
    <w:basedOn w:val="a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KeXd5G1FUHXXc2TkzXHe98Id6mZWKGXheMID3KoBqTE/pub?embedd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2017-05-29T11:56:00Z</dcterms:created>
  <dcterms:modified xsi:type="dcterms:W3CDTF">2017-05-30T15:12:00Z</dcterms:modified>
</cp:coreProperties>
</file>